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F4" w:rsidRDefault="009608F4" w:rsidP="009608F4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Définition et propriété</w:t>
      </w:r>
    </w:p>
    <w:p w:rsidR="00C775A5" w:rsidRDefault="00C775A5" w:rsidP="00C775A5">
      <w:pPr>
        <w:ind w:left="360"/>
      </w:pPr>
      <w:r>
        <w:t xml:space="preserve">La fonction logarithme népérien est strictement croissante </w:t>
      </w:r>
      <w:proofErr w:type="gramStart"/>
      <w:r>
        <w:t xml:space="preserve">sur </w:t>
      </w:r>
      <m:oMath>
        <w:proofErr w:type="gramEnd"/>
        <m:r>
          <w:rPr>
            <w:rFonts w:ascii="Cambria Math" w:hAnsi="Cambria Math"/>
          </w:rPr>
          <m:t>]0 ; +∞[</m:t>
        </m:r>
      </m:oMath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4382770</wp:posOffset>
            </wp:positionH>
            <wp:positionV relativeFrom="paragraph">
              <wp:posOffset>-1905</wp:posOffset>
            </wp:positionV>
            <wp:extent cx="2106295" cy="1068705"/>
            <wp:effectExtent l="0" t="0" r="8255" b="0"/>
            <wp:wrapSquare wrapText="bothSides"/>
            <wp:docPr id="11" name="Image 11" descr="C:\Users\Bzz\Desktop\13-01-2013 19-11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13-01-2013 19-11-3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1CE8">
        <w:t xml:space="preserve">. De plus,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x→0</m:t>
                </m:r>
              </m:lim>
            </m:limLow>
          </m:fName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e>
        </m:func>
        <m:r>
          <w:rPr>
            <w:rFonts w:ascii="Cambria Math" w:hAnsi="Cambria Math"/>
          </w:rPr>
          <m:t>=-∞</m:t>
        </m:r>
      </m:oMath>
      <w:r w:rsidR="00AD1CE8">
        <w:t xml:space="preserve"> </w:t>
      </w:r>
      <w:proofErr w:type="gramStart"/>
      <w:r w:rsidR="00AD1CE8">
        <w:t xml:space="preserve">et </w:t>
      </w:r>
      <m:oMath>
        <w:proofErr w:type="gramEnd"/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x→+∞</m:t>
                </m:r>
              </m:lim>
            </m:limLow>
          </m:fName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e>
        </m:func>
        <m:r>
          <w:rPr>
            <w:rFonts w:ascii="Cambria Math" w:hAnsi="Cambria Math"/>
          </w:rPr>
          <m:t>=+∞</m:t>
        </m:r>
      </m:oMath>
      <w:r w:rsidR="00AD1CE8">
        <w:t>.</w:t>
      </w:r>
      <w:r w:rsidR="00AD1CE8">
        <w:br/>
        <w:t xml:space="preserve">On déduit que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 xml:space="preserve"> </m:t>
        </m:r>
      </m:oMath>
      <w:r w:rsidR="00AD1CE8">
        <w:t xml:space="preserve">prend toutes ces valeurs dans </w:t>
      </w:r>
      <w:proofErr w:type="gramStart"/>
      <w:r w:rsidR="00AD1CE8">
        <w:t xml:space="preserve">l’intervalle </w:t>
      </w:r>
      <m:oMath>
        <w:proofErr w:type="gramEnd"/>
        <m:r>
          <w:rPr>
            <w:rFonts w:ascii="Cambria Math" w:hAnsi="Cambria Math"/>
          </w:rPr>
          <m:t>]-∞ ; +∞[</m:t>
        </m:r>
      </m:oMath>
      <w:r w:rsidR="00AD1CE8">
        <w:t xml:space="preserve">, lorsque </w:t>
      </w:r>
      <m:oMath>
        <m:r>
          <w:rPr>
            <w:rFonts w:ascii="Cambria Math" w:hAnsi="Cambria Math"/>
          </w:rPr>
          <m:t>x</m:t>
        </m:r>
      </m:oMath>
      <w:r w:rsidR="00AD1CE8">
        <w:t xml:space="preserve"> décrit </w:t>
      </w:r>
      <m:oMath>
        <m:r>
          <w:rPr>
            <w:rFonts w:ascii="Cambria Math" w:hAnsi="Cambria Math"/>
          </w:rPr>
          <m:t>]0 ; +∞[</m:t>
        </m:r>
      </m:oMath>
      <w:r w:rsidR="00AD1CE8">
        <w:t>.</w:t>
      </w:r>
    </w:p>
    <w:p w:rsidR="00AD1CE8" w:rsidRDefault="00AD1CE8" w:rsidP="00AD1CE8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4D6751">
        <w:rPr>
          <w:b/>
          <w:color w:val="00B050"/>
          <w:u w:val="single"/>
        </w:rPr>
        <w:t>Définition</w:t>
      </w:r>
      <w:r w:rsidRPr="004D6751">
        <w:rPr>
          <w:color w:val="00B050"/>
        </w:rPr>
        <w:t> </w:t>
      </w:r>
      <w:r>
        <w:t xml:space="preserve">: Pour tout nombre </w:t>
      </w:r>
      <w:proofErr w:type="gramStart"/>
      <w:r>
        <w:t xml:space="preserve">réel </w:t>
      </w:r>
      <m:oMath>
        <w:proofErr w:type="gramEnd"/>
        <m:r>
          <w:rPr>
            <w:rFonts w:ascii="Cambria Math" w:hAnsi="Cambria Math"/>
          </w:rPr>
          <m:t>a</m:t>
        </m:r>
      </m:oMath>
      <w:r>
        <w:t xml:space="preserve">, on appelle exponentielle de </w:t>
      </w:r>
      <m:oMath>
        <m:r>
          <w:rPr>
            <w:rFonts w:ascii="Cambria Math" w:hAnsi="Cambria Math"/>
          </w:rPr>
          <m:t>a</m:t>
        </m:r>
      </m:oMath>
      <w:r>
        <w:t xml:space="preserve">, et on note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</m:e>
            </m:d>
          </m:e>
        </m:func>
      </m:oMath>
      <w:r>
        <w:t xml:space="preserve">, l’unique réel </w:t>
      </w:r>
      <m:oMath>
        <m:r>
          <w:rPr>
            <w:rFonts w:ascii="Cambria Math" w:hAnsi="Cambria Math"/>
          </w:rPr>
          <m:t>b</m:t>
        </m:r>
      </m:oMath>
      <w:r>
        <w:t xml:space="preserve"> tel que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>=a</m:t>
        </m:r>
      </m:oMath>
      <w:r>
        <w:t>.</w:t>
      </w:r>
    </w:p>
    <w:p w:rsidR="00AD1CE8" w:rsidRDefault="00AD1CE8" w:rsidP="00C775A5">
      <w:pPr>
        <w:ind w:left="360"/>
      </w:pPr>
      <w:r>
        <w:t xml:space="preserve">Exemple 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</m:t>
                </m:r>
              </m:e>
            </m:d>
          </m:e>
        </m:func>
        <m:r>
          <w:rPr>
            <w:rFonts w:ascii="Cambria Math" w:hAnsi="Cambria Math"/>
          </w:rPr>
          <m:t>=1</m:t>
        </m:r>
      </m:oMath>
      <w:r>
        <w:t xml:space="preserve"> </w:t>
      </w:r>
      <w:proofErr w:type="gramStart"/>
      <w:r>
        <w:t xml:space="preserve">et </w:t>
      </w:r>
      <m:oMath>
        <w:proofErr w:type="gramEnd"/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r>
              <w:rPr>
                <w:rFonts w:ascii="Cambria Math" w:hAnsi="Cambria Math"/>
              </w:rPr>
              <m:t>(1)</m:t>
            </m:r>
          </m:e>
        </m:func>
        <m:r>
          <w:rPr>
            <w:rFonts w:ascii="Cambria Math" w:hAnsi="Cambria Math"/>
          </w:rPr>
          <m:t>=e</m:t>
        </m:r>
      </m:oMath>
      <w:r>
        <w:t>.</w:t>
      </w:r>
    </w:p>
    <w:p w:rsidR="00ED4996" w:rsidRDefault="00ED4996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</w:t>
      </w:r>
      <w:r>
        <w:t xml:space="preserve"> : Pour tout </w:t>
      </w:r>
      <w:proofErr w:type="gramStart"/>
      <w:r>
        <w:t xml:space="preserve">réel </w:t>
      </w:r>
      <m:oMath>
        <w:proofErr w:type="gramEnd"/>
        <m:r>
          <w:rPr>
            <w:rFonts w:ascii="Cambria Math" w:hAnsi="Cambria Math"/>
          </w:rPr>
          <m:t>x</m:t>
        </m:r>
      </m:oMath>
      <w:r>
        <w:t xml:space="preserve">, et tout réel </w:t>
      </w:r>
      <m:oMath>
        <m:r>
          <w:rPr>
            <w:rFonts w:ascii="Cambria Math" w:hAnsi="Cambria Math"/>
          </w:rPr>
          <m:t>y</m:t>
        </m:r>
      </m:oMath>
      <w:r>
        <w:t xml:space="preserve"> </w:t>
      </w:r>
      <w:r w:rsidRPr="00AD1CE8">
        <w:rPr>
          <w:b/>
          <w:color w:val="FF0000"/>
        </w:rPr>
        <w:t>strictement positif</w:t>
      </w:r>
      <w:r>
        <w:t xml:space="preserve"> , on a les propriétés suivantes : </w:t>
      </w:r>
    </w:p>
    <w:p w:rsidR="00ED4996" w:rsidRPr="00F4682B" w:rsidRDefault="00ED4996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m:oMathPara>
        <m:oMath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1"/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(x)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 xml:space="preserve">&gt;0  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2"/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=x⇔y=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 xml:space="preserve">         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3"/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exp</m:t>
                      </m: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e>
                  </m:func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 xml:space="preserve">=x        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4"/>
          </m:r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</m:e>
                  </m:func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=y</m:t>
          </m:r>
        </m:oMath>
      </m:oMathPara>
    </w:p>
    <w:p w:rsidR="00AD1CE8" w:rsidRDefault="00AD1CE8" w:rsidP="00AD1CE8"/>
    <w:p w:rsidR="00ED4996" w:rsidRDefault="00ED4996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</w:t>
      </w:r>
      <w:r>
        <w:t xml:space="preserve"> : Pour tous réels </w:t>
      </w:r>
      <m:oMath>
        <m:r>
          <w:rPr>
            <w:rFonts w:ascii="Cambria Math" w:hAnsi="Cambria Math"/>
          </w:rPr>
          <m:t>x</m:t>
        </m:r>
      </m:oMath>
      <w:r>
        <w:t xml:space="preserve"> et </w:t>
      </w:r>
      <m:oMath>
        <m:r>
          <w:rPr>
            <w:rFonts w:ascii="Cambria Math" w:hAnsi="Cambria Math"/>
          </w:rPr>
          <m:t>y</m:t>
        </m:r>
      </m:oMath>
    </w:p>
    <w:p w:rsidR="00ED4996" w:rsidRPr="00F4682B" w:rsidRDefault="00FB6B14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(x)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×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(x+y)</m:t>
              </m:r>
            </m:e>
          </m:func>
        </m:oMath>
      </m:oMathPara>
    </w:p>
    <w:p w:rsidR="00ED4996" w:rsidRDefault="00ED4996" w:rsidP="00AD1CE8">
      <w:r>
        <w:t xml:space="preserve">Au regard de cette propriété, on adoptera la notation puissance avec le nombre </w:t>
      </w:r>
      <w:proofErr w:type="gramStart"/>
      <w:r>
        <w:t xml:space="preserve">irrationnel </w:t>
      </w:r>
      <m:oMath>
        <w:proofErr w:type="gramEnd"/>
        <m:r>
          <w:rPr>
            <w:rFonts w:ascii="Cambria Math" w:hAnsi="Cambria Math"/>
          </w:rPr>
          <m:t>e≃2.71828…</m:t>
        </m:r>
      </m:oMath>
      <w:r>
        <w:t>.</w:t>
      </w:r>
    </w:p>
    <w:p w:rsidR="00ED4996" w:rsidRDefault="00ED4996" w:rsidP="00ED499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t>Notation :</w:t>
      </w:r>
      <w:r>
        <w:t xml:space="preserve"> Pour tout nombre </w:t>
      </w:r>
      <w:proofErr w:type="gramStart"/>
      <w:r>
        <w:t xml:space="preserve">réel </w:t>
      </w:r>
      <m:oMath>
        <w:proofErr w:type="gramEnd"/>
        <m:r>
          <w:rPr>
            <w:rFonts w:ascii="Cambria Math" w:hAnsi="Cambria Math"/>
          </w:rPr>
          <m:t>x</m:t>
        </m:r>
      </m:oMath>
      <w:r>
        <w:t xml:space="preserve">,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>.</w:t>
      </w:r>
    </w:p>
    <w:p w:rsidR="00CC6E81" w:rsidRDefault="00ED4996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</w:t>
      </w:r>
      <w:r>
        <w:t xml:space="preserve"> : Pour tout nombre </w:t>
      </w:r>
      <w:proofErr w:type="gramStart"/>
      <w:r>
        <w:t xml:space="preserve">réel </w:t>
      </w:r>
      <m:oMath>
        <w:proofErr w:type="gramEnd"/>
        <m:r>
          <w:rPr>
            <w:rFonts w:ascii="Cambria Math" w:hAnsi="Cambria Math"/>
          </w:rPr>
          <m:t>a</m:t>
        </m:r>
      </m:oMath>
      <w:r>
        <w:t>,</w:t>
      </w:r>
      <w:r w:rsidR="00CC6E81">
        <w:t xml:space="preserve"> et pour </w:t>
      </w:r>
      <w:r>
        <w:t xml:space="preserve"> </w:t>
      </w:r>
      <w:r w:rsidR="00CC6E81">
        <w:t xml:space="preserve">tout nombre réel </w:t>
      </w:r>
      <m:oMath>
        <m:r>
          <w:rPr>
            <w:rFonts w:ascii="Cambria Math" w:hAnsi="Cambria Math"/>
          </w:rPr>
          <m:t>y</m:t>
        </m:r>
      </m:oMath>
      <w:r w:rsidR="00CC6E81">
        <w:t xml:space="preserve"> </w:t>
      </w:r>
      <w:r w:rsidR="00CC6E81" w:rsidRPr="00AD1CE8">
        <w:rPr>
          <w:b/>
          <w:color w:val="FF0000"/>
        </w:rPr>
        <w:t>strictement positif</w:t>
      </w:r>
      <w:r w:rsidR="00CC6E81">
        <w:t xml:space="preserve"> </w:t>
      </w:r>
    </w:p>
    <w:p w:rsidR="00CC6E81" w:rsidRDefault="00FB6B14" w:rsidP="00ED499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w:sym w:font="Wingdings" w:char="F081"/>
              </m:r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r>
            <w:rPr>
              <w:rFonts w:ascii="Cambria Math" w:hAnsi="Cambria Math"/>
            </w:rPr>
            <m:t xml:space="preserve">&gt;0 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w:sym w:font="Wingdings" w:char="F082"/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w:rPr>
                  <w:rFonts w:ascii="Cambria Math" w:hAnsi="Cambria Math"/>
                </w:rPr>
                <m:t>b</m:t>
              </m:r>
            </m:e>
          </m:func>
          <m:r>
            <w:rPr>
              <w:rFonts w:ascii="Cambria Math" w:hAnsi="Cambria Math"/>
            </w:rPr>
            <m:t>=a⇔b=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r>
            <w:rPr>
              <w:rFonts w:ascii="Cambria Math" w:hAnsi="Cambria Math"/>
            </w:rPr>
            <m:t xml:space="preserve">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3"/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 xml:space="preserve">=a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w:sym w:font="Wingdings" w:char="F084"/>
              </m:r>
              <m:r>
                <w:rPr>
                  <w:rFonts w:ascii="Cambria Math" w:hAnsi="Cambria Math"/>
                </w:rPr>
                <m:t>e</m:t>
              </m:r>
            </m:e>
            <m: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func>
            </m:sup>
          </m:sSup>
          <m:r>
            <w:rPr>
              <w:rFonts w:ascii="Cambria Math" w:hAnsi="Cambria Math"/>
            </w:rPr>
            <m:t xml:space="preserve">=b    </m:t>
          </m:r>
        </m:oMath>
      </m:oMathPara>
    </w:p>
    <w:p w:rsidR="00ED4996" w:rsidRPr="00CC6E81" w:rsidRDefault="00ED4996" w:rsidP="00CC6E8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>
        <w:t xml:space="preserve">Pour tous réels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y</m:t>
        </m:r>
      </m:oMath>
      <w:r w:rsidR="00CC6E81">
        <w:t xml:space="preserve">, et tout entier naturel </w:t>
      </w:r>
      <m:oMath>
        <m:r>
          <w:rPr>
            <w:rFonts w:ascii="Cambria Math" w:hAnsi="Cambria Math"/>
          </w:rPr>
          <m:t>n</m:t>
        </m:r>
      </m:oMath>
      <w:r w:rsidR="00CC6E81">
        <w:t>,</w:t>
      </w:r>
      <w:r>
        <w:br/>
      </w: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w:sym w:font="Wingdings" w:char="F081"/>
              </m:r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x+y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  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2"/>
          </m:r>
          <m:r>
            <w:rPr>
              <w:rFonts w:ascii="Cambria Math" w:hAnsi="Cambria Math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-x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w:sym w:font="Wingdings" w:char="F083"/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x-y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   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w:sym w:font="Wingdings" w:char="F084"/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nx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.  </m:t>
          </m:r>
        </m:oMath>
      </m:oMathPara>
    </w:p>
    <w:p w:rsidR="00CC6E81" w:rsidRPr="00CC6E81" w:rsidRDefault="00936D57" w:rsidP="00CC6E81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3372485</wp:posOffset>
            </wp:positionH>
            <wp:positionV relativeFrom="paragraph">
              <wp:posOffset>279400</wp:posOffset>
            </wp:positionV>
            <wp:extent cx="3283585" cy="1953260"/>
            <wp:effectExtent l="0" t="0" r="0" b="8890"/>
            <wp:wrapSquare wrapText="bothSides"/>
            <wp:docPr id="14" name="Image 14" descr="C:\Users\Bzz\Desktop\exp l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exp l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5A5">
        <w:rPr>
          <w:rFonts w:ascii="Times New Roman" w:hAnsi="Times New Roman" w:cs="Times New Roman"/>
          <w:sz w:val="36"/>
          <w:szCs w:val="36"/>
        </w:rPr>
        <w:t>Variation et limite</w:t>
      </w:r>
    </w:p>
    <w:p w:rsidR="00CC6E81" w:rsidRDefault="00CC6E81" w:rsidP="006A28B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CC6E81">
        <w:rPr>
          <w:b/>
          <w:color w:val="FF0000"/>
          <w:u w:val="single"/>
        </w:rPr>
        <w:t>Propriété</w:t>
      </w:r>
      <w:r>
        <w:t xml:space="preserve"> :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 est dérivable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et pour tout réel </w:t>
      </w:r>
      <m:oMath>
        <m:r>
          <w:rPr>
            <w:rFonts w:ascii="Cambria Math" w:hAnsi="Cambria Math"/>
          </w:rPr>
          <m:t>x</m:t>
        </m:r>
      </m:oMath>
      <w:r>
        <w:br/>
      </w: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 xml:space="preserve"> .</m:t>
          </m:r>
        </m:oMath>
      </m:oMathPara>
    </w:p>
    <w:p w:rsidR="0003637D" w:rsidRDefault="0003637D" w:rsidP="006A28BD"/>
    <w:p w:rsidR="0003637D" w:rsidRDefault="0003637D" w:rsidP="006A28B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CC6E81">
        <w:rPr>
          <w:b/>
          <w:color w:val="FF0000"/>
          <w:u w:val="single"/>
        </w:rPr>
        <w:t>Propriété</w:t>
      </w:r>
      <w:r>
        <w:t xml:space="preserve"> : La fonction exponentielle est strictement croissante et donc pour tous nombres réels </w:t>
      </w:r>
      <m:oMath>
        <m:r>
          <w:rPr>
            <w:rFonts w:ascii="Cambria Math" w:hAnsi="Cambria Math"/>
          </w:rPr>
          <m:t>x</m:t>
        </m:r>
      </m:oMath>
      <w:r>
        <w:t xml:space="preserve"> et </w:t>
      </w:r>
      <m:oMath>
        <m:r>
          <w:rPr>
            <w:rFonts w:ascii="Cambria Math" w:hAnsi="Cambria Math"/>
          </w:rPr>
          <m:t>y</m:t>
        </m:r>
      </m:oMath>
      <w:r>
        <w:t xml:space="preserve"> : </w:t>
      </w:r>
      <w:r>
        <w:br/>
      </w:r>
      <m:oMathPara>
        <m:oMath>
          <m:r>
            <w:rPr>
              <w:rFonts w:ascii="Cambria Math" w:hAnsi="Cambria Math"/>
              <w:sz w:val="24"/>
              <w:szCs w:val="24"/>
            </w:rPr>
            <m:t>x&lt;y⇔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&lt;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3637D" w:rsidRDefault="0003637D" w:rsidP="006A28BD"/>
    <w:p w:rsidR="006A28BD" w:rsidRDefault="006A28BD" w:rsidP="006A28B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</w:t>
      </w:r>
      <w:r>
        <w:t xml:space="preserve"> : Pour tout </w:t>
      </w:r>
      <w:proofErr w:type="gramStart"/>
      <w:r>
        <w:t xml:space="preserve">réel </w:t>
      </w:r>
      <m:oMath>
        <w:proofErr w:type="gramEnd"/>
        <m:r>
          <w:rPr>
            <w:rFonts w:ascii="Cambria Math" w:hAnsi="Cambria Math"/>
          </w:rPr>
          <m:t>x</m:t>
        </m:r>
      </m:oMath>
      <w:r>
        <w:t xml:space="preserve">, et tout réel </w:t>
      </w:r>
      <m:oMath>
        <m:r>
          <w:rPr>
            <w:rFonts w:ascii="Cambria Math" w:hAnsi="Cambria Math"/>
          </w:rPr>
          <m:t>y</m:t>
        </m:r>
      </m:oMath>
      <w:r>
        <w:t xml:space="preserve"> </w:t>
      </w:r>
      <w:r w:rsidRPr="00AD1CE8">
        <w:rPr>
          <w:b/>
          <w:color w:val="FF0000"/>
        </w:rPr>
        <w:t>strictement positif</w:t>
      </w:r>
      <w:r>
        <w:t xml:space="preserve"> , on a les propriétés suivantes : </w:t>
      </w:r>
    </w:p>
    <w:p w:rsidR="006A28BD" w:rsidRPr="006A28BD" w:rsidRDefault="006A28BD" w:rsidP="006A28B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&lt;x⇔y&lt;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exp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func>
        </m:oMath>
      </m:oMathPara>
    </w:p>
    <w:p w:rsidR="0003637D" w:rsidRDefault="0003637D" w:rsidP="006A28BD">
      <w:pPr>
        <w:pBdr>
          <w:top w:val="single" w:sz="4" w:space="1" w:color="FF0000"/>
          <w:left w:val="single" w:sz="4" w:space="5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50FAF">
        <w:rPr>
          <w:b/>
          <w:color w:val="FF0000"/>
          <w:u w:val="single"/>
        </w:rPr>
        <w:lastRenderedPageBreak/>
        <w:sym w:font="Wingdings" w:char="F040"/>
      </w:r>
      <w:r w:rsidRPr="00CC6E81">
        <w:rPr>
          <w:b/>
          <w:color w:val="FF0000"/>
          <w:u w:val="single"/>
        </w:rPr>
        <w:t>Propriété</w:t>
      </w:r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func>
          <m:r>
            <w:rPr>
              <w:rFonts w:ascii="Cambria Math" w:hAnsi="Cambria Math"/>
              <w:sz w:val="24"/>
              <w:szCs w:val="24"/>
            </w:rPr>
            <m:t xml:space="preserve">=0 et 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x→+∞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</m:e>
          </m:func>
          <m:r>
            <w:rPr>
              <w:rFonts w:ascii="Cambria Math" w:hAnsi="Cambria Math"/>
              <w:sz w:val="24"/>
              <w:szCs w:val="24"/>
            </w:rPr>
            <m:t>=+∞.</m:t>
          </m:r>
        </m:oMath>
      </m:oMathPara>
    </w:p>
    <w:p w:rsidR="0003637D" w:rsidRDefault="00936D57" w:rsidP="0003637D">
      <w:r>
        <w:t>On résume ces informations dans un tableau de variation :</w:t>
      </w:r>
    </w:p>
    <w:p w:rsidR="002576E1" w:rsidRDefault="006A28BD" w:rsidP="0003637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65405</wp:posOffset>
            </wp:positionV>
            <wp:extent cx="3124835" cy="2027555"/>
            <wp:effectExtent l="19050" t="0" r="0" b="0"/>
            <wp:wrapSquare wrapText="bothSides"/>
            <wp:docPr id="12" name="Image 12" descr="C:\Users\Bzz\Desktop\x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xc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1428" r="28353"/>
                    <a:stretch/>
                  </pic:blipFill>
                  <pic:spPr bwMode="auto">
                    <a:xfrm>
                      <a:off x="0" y="0"/>
                      <a:ext cx="3124835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576E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744220</wp:posOffset>
            </wp:positionH>
            <wp:positionV relativeFrom="paragraph">
              <wp:posOffset>1270</wp:posOffset>
            </wp:positionV>
            <wp:extent cx="1917700" cy="981075"/>
            <wp:effectExtent l="0" t="0" r="6350" b="9525"/>
            <wp:wrapSquare wrapText="bothSides"/>
            <wp:docPr id="13" name="Image 13" descr="C:\Users\Bzz\Desktop\13-01-2013 20-21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13-01-2013 20-21-4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76E1" w:rsidRDefault="002576E1" w:rsidP="0003637D"/>
    <w:p w:rsidR="002576E1" w:rsidRDefault="002576E1" w:rsidP="0003637D"/>
    <w:p w:rsidR="0003637D" w:rsidRDefault="0003637D" w:rsidP="0003637D"/>
    <w:p w:rsidR="00936D57" w:rsidRPr="002576E1" w:rsidRDefault="00936D57" w:rsidP="002576E1">
      <w:pPr>
        <w:pBdr>
          <w:top w:val="single" w:sz="4" w:space="1" w:color="FF0000"/>
          <w:left w:val="single" w:sz="4" w:space="17" w:color="FF0000"/>
          <w:bottom w:val="single" w:sz="4" w:space="1" w:color="FF0000"/>
          <w:right w:val="single" w:sz="4" w:space="4" w:color="FF0000"/>
        </w:pBdr>
        <w:ind w:left="360"/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CC6E81">
        <w:rPr>
          <w:b/>
          <w:color w:val="FF0000"/>
          <w:u w:val="single"/>
        </w:rPr>
        <w:t>Propriété</w:t>
      </w:r>
      <w:r>
        <w:t xml:space="preserve"> : Dans un repère orthonormée, la courbe représentative la fonction exponentielle est </w:t>
      </w:r>
      <w:r w:rsidR="002576E1">
        <w:t>symétrique</w:t>
      </w:r>
      <w:r>
        <w:t xml:space="preserve"> à celle de la fonction logarithme </w:t>
      </w:r>
      <w:r w:rsidR="002576E1">
        <w:t>népérien</w:t>
      </w:r>
      <w:r>
        <w:t xml:space="preserve"> par rapport à la droite </w:t>
      </w:r>
      <w:proofErr w:type="gramStart"/>
      <w:r>
        <w:t xml:space="preserve">d’équation </w:t>
      </w:r>
      <m:oMath>
        <w:proofErr w:type="gramEnd"/>
        <m:r>
          <w:rPr>
            <w:rFonts w:ascii="Cambria Math" w:hAnsi="Cambria Math"/>
          </w:rPr>
          <m:t>y=0</m:t>
        </m:r>
      </m:oMath>
      <w:r>
        <w:rPr>
          <w:sz w:val="24"/>
          <w:szCs w:val="24"/>
        </w:rPr>
        <w:t>.</w:t>
      </w:r>
    </w:p>
    <w:p w:rsidR="00C775A5" w:rsidRDefault="00C775A5" w:rsidP="009608F4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Variation d’une fonction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e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u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x</m:t>
                </m:r>
              </m:e>
            </m:d>
          </m:sup>
        </m:sSup>
      </m:oMath>
    </w:p>
    <w:p w:rsidR="001F5BB4" w:rsidRPr="001F5BB4" w:rsidRDefault="001F5BB4" w:rsidP="001F5BB4">
      <w:pPr>
        <w:pBdr>
          <w:top w:val="single" w:sz="4" w:space="1" w:color="FF0000"/>
          <w:left w:val="single" w:sz="4" w:space="17" w:color="FF0000"/>
          <w:bottom w:val="single" w:sz="4" w:space="1" w:color="FF0000"/>
          <w:right w:val="single" w:sz="4" w:space="4" w:color="FF0000"/>
        </w:pBdr>
        <w:ind w:left="360"/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1F5BB4">
        <w:rPr>
          <w:b/>
          <w:color w:val="FF0000"/>
          <w:u w:val="single"/>
        </w:rPr>
        <w:t>Propriété</w:t>
      </w:r>
      <w:r>
        <w:t xml:space="preserve"> : </w:t>
      </w:r>
      <w:r w:rsidR="00661E28">
        <w:t xml:space="preserve">Soit </w:t>
      </w:r>
      <m:oMath>
        <m:r>
          <w:rPr>
            <w:rFonts w:ascii="Cambria Math" w:hAnsi="Cambria Math"/>
          </w:rPr>
          <m:t>u</m:t>
        </m:r>
      </m:oMath>
      <w:r w:rsidR="00661E28">
        <w:t xml:space="preserve"> une fonction dérivable sur un </w:t>
      </w:r>
      <w:proofErr w:type="gramStart"/>
      <w:r w:rsidR="00661E28">
        <w:t xml:space="preserve">intervalle </w:t>
      </w:r>
      <m:oMath>
        <w:proofErr w:type="gramEnd"/>
        <m:r>
          <w:rPr>
            <w:rFonts w:ascii="Cambria Math" w:hAnsi="Cambria Math"/>
          </w:rPr>
          <m:t>I</m:t>
        </m:r>
      </m:oMath>
      <w:r w:rsidR="00661E28">
        <w:t xml:space="preserve">, alors la fonction </w:t>
      </w:r>
      <m:oMath>
        <m:r>
          <w:rPr>
            <w:rFonts w:ascii="Cambria Math" w:hAnsi="Cambria Math"/>
          </w:rPr>
          <m:t>f</m:t>
        </m:r>
      </m:oMath>
      <w:r w:rsidR="00661E28">
        <w:t xml:space="preserve"> définie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sup>
        </m:sSup>
        <m:r>
          <w:rPr>
            <w:rFonts w:ascii="Cambria Math" w:hAnsi="Cambria Math"/>
          </w:rPr>
          <m:t xml:space="preserve"> </m:t>
        </m:r>
      </m:oMath>
      <w:r w:rsidR="00661E28">
        <w:t xml:space="preserve">est dérivable sur </w:t>
      </w:r>
      <m:oMath>
        <m:r>
          <w:rPr>
            <w:rFonts w:ascii="Cambria Math" w:hAnsi="Cambria Math"/>
          </w:rPr>
          <m:t>I</m:t>
        </m:r>
      </m:oMath>
      <w:r w:rsidR="00661E28">
        <w:t xml:space="preserve"> et admet pour fonction dérivée : </w:t>
      </w:r>
      <w:r w:rsidR="00661E28"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u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03637D" w:rsidRDefault="0003637D" w:rsidP="0003637D"/>
    <w:p w:rsidR="00661E28" w:rsidRPr="001F5BB4" w:rsidRDefault="00661E28" w:rsidP="00661E28">
      <w:pPr>
        <w:pBdr>
          <w:top w:val="single" w:sz="4" w:space="1" w:color="FF0000"/>
          <w:left w:val="single" w:sz="4" w:space="17" w:color="FF0000"/>
          <w:bottom w:val="single" w:sz="4" w:space="1" w:color="FF0000"/>
          <w:right w:val="single" w:sz="4" w:space="4" w:color="FF0000"/>
        </w:pBdr>
        <w:ind w:left="360"/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1F5BB4">
        <w:rPr>
          <w:b/>
          <w:color w:val="FF0000"/>
          <w:u w:val="single"/>
        </w:rPr>
        <w:t>Propriété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dérivable sur un </w:t>
      </w:r>
      <w:proofErr w:type="gramStart"/>
      <w:r>
        <w:t xml:space="preserve">intervalle </w:t>
      </w:r>
      <m:oMath>
        <w:proofErr w:type="gramEnd"/>
        <m:r>
          <w:rPr>
            <w:rFonts w:ascii="Cambria Math" w:hAnsi="Cambria Math"/>
          </w:rPr>
          <m:t>I</m:t>
        </m:r>
      </m:oMath>
      <w:r>
        <w:t xml:space="preserve">, de façon réciproque une primitive d’une fonction </w:t>
      </w:r>
      <m:oMath>
        <m:r>
          <w:rPr>
            <w:rFonts w:ascii="Cambria Math" w:hAnsi="Cambria Math"/>
          </w:rPr>
          <m:t>f</m:t>
        </m:r>
      </m:oMath>
      <w:r>
        <w:t xml:space="preserve"> sur </w:t>
      </w:r>
      <m:oMath>
        <m:r>
          <w:rPr>
            <w:rFonts w:ascii="Cambria Math" w:hAnsi="Cambria Math"/>
          </w:rPr>
          <m:t>I</m:t>
        </m:r>
      </m:oMath>
      <w:r>
        <w:t xml:space="preserve"> définie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=u'(x)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sup>
        </m:sSup>
        <m:r>
          <w:rPr>
            <w:rFonts w:ascii="Cambria Math" w:hAnsi="Cambria Math"/>
          </w:rPr>
          <m:t xml:space="preserve"> </m:t>
        </m:r>
      </m:oMath>
      <w:r>
        <w:t xml:space="preserve">est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>I</m:t>
        </m:r>
      </m:oMath>
      <w:r>
        <w:t xml:space="preserve"> par : </w:t>
      </w:r>
      <w:r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661E28" w:rsidRDefault="00661E28" w:rsidP="0003637D"/>
    <w:p w:rsidR="00661E28" w:rsidRPr="0003637D" w:rsidRDefault="00661E28" w:rsidP="006A28BD">
      <w:pPr>
        <w:pBdr>
          <w:top w:val="single" w:sz="4" w:space="1" w:color="FF0000"/>
          <w:left w:val="single" w:sz="4" w:space="17" w:color="FF0000"/>
          <w:bottom w:val="single" w:sz="4" w:space="1" w:color="FF0000"/>
          <w:right w:val="single" w:sz="4" w:space="4" w:color="FF0000"/>
        </w:pBdr>
        <w:ind w:left="360"/>
      </w:pPr>
      <w:r w:rsidRPr="00550FAF">
        <w:rPr>
          <w:b/>
          <w:color w:val="FF0000"/>
          <w:u w:val="single"/>
        </w:rPr>
        <w:sym w:font="Wingdings" w:char="F040"/>
      </w:r>
      <w:r w:rsidRPr="001F5BB4">
        <w:rPr>
          <w:b/>
          <w:color w:val="FF0000"/>
          <w:u w:val="single"/>
        </w:rPr>
        <w:t>Propriété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définie sur un </w:t>
      </w:r>
      <w:proofErr w:type="gramStart"/>
      <w:r>
        <w:t xml:space="preserve">intervalle </w:t>
      </w:r>
      <m:oMath>
        <w:proofErr w:type="gramEnd"/>
        <m:r>
          <w:rPr>
            <w:rFonts w:ascii="Cambria Math" w:hAnsi="Cambria Math"/>
          </w:rPr>
          <m:t>I</m:t>
        </m:r>
      </m:oMath>
      <w:r>
        <w:t xml:space="preserve">. On appelle </w:t>
      </w:r>
      <m:oMath>
        <m:r>
          <w:rPr>
            <w:rFonts w:ascii="Cambria Math" w:hAnsi="Cambria Math"/>
          </w:rPr>
          <m:t>a</m:t>
        </m:r>
      </m:oMath>
      <w:r>
        <w:t xml:space="preserve"> soit un réel, </w:t>
      </w:r>
      <w:proofErr w:type="gramStart"/>
      <w:r>
        <w:t xml:space="preserve">soit </w:t>
      </w:r>
      <m:oMath>
        <w:proofErr w:type="gramEnd"/>
        <m:r>
          <w:rPr>
            <w:rFonts w:ascii="Cambria Math" w:hAnsi="Cambria Math"/>
          </w:rPr>
          <m:t>+∞</m:t>
        </m:r>
      </m:oMath>
      <w:r>
        <w:t xml:space="preserve">, soit </w:t>
      </w:r>
      <m:oMath>
        <m:r>
          <w:rPr>
            <w:rFonts w:ascii="Cambria Math" w:hAnsi="Cambria Math"/>
          </w:rPr>
          <m:t>-∞</m:t>
        </m:r>
      </m:oMath>
      <w:r>
        <w:t>.</w:t>
      </w:r>
      <w:r>
        <w:br/>
      </w:r>
      <m:oMathPara>
        <m:oMath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u(x)</m:t>
              </m:r>
            </m:e>
          </m:func>
          <m:r>
            <w:rPr>
              <w:rFonts w:ascii="Cambria Math" w:hAnsi="Cambria Math"/>
            </w:rPr>
            <m:t xml:space="preserve">=+∞, </m:t>
          </m:r>
          <m:r>
            <m:rPr>
              <m:nor/>
            </m:rPr>
            <w:rPr>
              <w:rFonts w:ascii="Cambria Math" w:hAnsi="Cambria Math"/>
            </w:rPr>
            <m:t>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  <m:oMath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u(x)</m:t>
              </m:r>
            </m:e>
          </m:func>
          <m:r>
            <w:rPr>
              <w:rFonts w:ascii="Cambria Math" w:hAnsi="Cambria Math"/>
            </w:rPr>
            <m:t xml:space="preserve">=-∞, </m:t>
          </m:r>
          <m:r>
            <m:rPr>
              <m:nor/>
            </m:rPr>
            <w:rPr>
              <w:rFonts w:ascii="Cambria Math" w:hAnsi="Cambria Math"/>
            </w:rPr>
            <m:t>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func>
          <m:r>
            <w:rPr>
              <w:rFonts w:ascii="Cambria Math" w:hAnsi="Cambria Math"/>
            </w:rPr>
            <m:t>=0.</m:t>
          </m:r>
          <m:r>
            <m:rPr>
              <m:sty m:val="p"/>
            </m:rPr>
            <w:br/>
          </m:r>
        </m:oMath>
        <m:oMath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u(x)</m:t>
              </m:r>
            </m:e>
          </m:func>
          <m:r>
            <w:rPr>
              <w:rFonts w:ascii="Cambria Math" w:hAnsi="Cambria Math"/>
            </w:rPr>
            <m:t xml:space="preserve">=b, </m:t>
          </m:r>
          <m:r>
            <m:rPr>
              <m:nor/>
            </m:rPr>
            <w:rPr>
              <w:rFonts w:ascii="Cambria Math" w:hAnsi="Cambria Math"/>
            </w:rPr>
            <m:t>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sup>
              </m:sSup>
            </m:e>
          </m:func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b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C775A5" w:rsidRDefault="00C775A5" w:rsidP="009608F4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Exponentielle de 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base </w:t>
      </w:r>
      <m:oMath>
        <w:proofErr w:type="gramEnd"/>
        <m:r>
          <w:rPr>
            <w:rFonts w:ascii="Cambria Math" w:hAnsi="Cambria Math" w:cs="Times New Roman"/>
            <w:sz w:val="36"/>
            <w:szCs w:val="36"/>
          </w:rPr>
          <m:t>a</m:t>
        </m:r>
      </m:oMath>
      <w:r>
        <w:rPr>
          <w:rFonts w:ascii="Times New Roman" w:hAnsi="Times New Roman" w:cs="Times New Roman"/>
          <w:sz w:val="36"/>
          <w:szCs w:val="36"/>
        </w:rPr>
        <w:t>.</w:t>
      </w:r>
    </w:p>
    <w:p w:rsidR="006A28BD" w:rsidRDefault="006A28BD" w:rsidP="006A28B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0" w:name="_GoBack"/>
      <w:bookmarkEnd w:id="0"/>
      <w:r>
        <w:rPr>
          <w:b/>
          <w:color w:val="00B050"/>
          <w:u w:val="single"/>
        </w:rPr>
        <w:sym w:font="Wingdings" w:char="F040"/>
      </w:r>
      <w:r w:rsidRPr="006A28BD">
        <w:rPr>
          <w:b/>
          <w:color w:val="00B050"/>
          <w:u w:val="single"/>
        </w:rPr>
        <w:t>Définition</w:t>
      </w:r>
      <w:r w:rsidRPr="006A28BD">
        <w:rPr>
          <w:color w:val="00B050"/>
        </w:rPr>
        <w:t> </w:t>
      </w:r>
      <w:r>
        <w:t xml:space="preserve">: Pour tout nombre réel strictement </w:t>
      </w:r>
      <w:proofErr w:type="gramStart"/>
      <w:r>
        <w:t xml:space="preserve">positif </w:t>
      </w:r>
      <m:oMath>
        <w:proofErr w:type="gramEnd"/>
        <m:r>
          <w:rPr>
            <w:rFonts w:ascii="Cambria Math" w:hAnsi="Cambria Math"/>
          </w:rPr>
          <m:t>a</m:t>
        </m:r>
      </m:oMath>
      <w:r>
        <w:t xml:space="preserve">, on appelle exponentielle de base </w:t>
      </w:r>
      <m:oMath>
        <m:r>
          <w:rPr>
            <w:rFonts w:ascii="Cambria Math" w:hAnsi="Cambria Math"/>
          </w:rPr>
          <m:t>a</m:t>
        </m:r>
      </m:oMath>
      <w:r>
        <w:t xml:space="preserve">, la fonction : </w:t>
      </w:r>
      <w:r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x×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func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C775A5" w:rsidRDefault="00C775A5" w:rsidP="009608F4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Croissance comparé.</w:t>
      </w:r>
    </w:p>
    <w:p w:rsidR="009F18E3" w:rsidRPr="00661E28" w:rsidRDefault="00661E28" w:rsidP="00661E28">
      <w:pPr>
        <w:pBdr>
          <w:top w:val="single" w:sz="4" w:space="1" w:color="FF0000"/>
          <w:left w:val="single" w:sz="4" w:space="17" w:color="FF0000"/>
          <w:bottom w:val="single" w:sz="4" w:space="1" w:color="FF0000"/>
          <w:right w:val="single" w:sz="4" w:space="4" w:color="FF0000"/>
        </w:pBdr>
        <w:ind w:left="360"/>
        <w:rPr>
          <w:sz w:val="24"/>
          <w:szCs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661E28">
        <w:rPr>
          <w:b/>
          <w:color w:val="FF0000"/>
          <w:u w:val="single"/>
        </w:rPr>
        <w:t>Propriété</w:t>
      </w:r>
      <w:r>
        <w:t xml:space="preserve"> : Pour tout entier </w:t>
      </w:r>
      <w:proofErr w:type="gramStart"/>
      <w:r>
        <w:t xml:space="preserve">naturel </w:t>
      </w:r>
      <m:oMath>
        <w:proofErr w:type="gramEnd"/>
        <m:r>
          <w:rPr>
            <w:rFonts w:ascii="Cambria Math" w:hAnsi="Cambria Math"/>
          </w:rPr>
          <m:t>n</m:t>
        </m:r>
      </m:oMath>
      <w:r>
        <w:t xml:space="preserve">, 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=+∞.</m:t>
          </m:r>
        </m:oMath>
      </m:oMathPara>
    </w:p>
    <w:sectPr w:rsidR="009F18E3" w:rsidRPr="00661E28" w:rsidSect="00550FAF">
      <w:headerReference w:type="default" r:id="rId11"/>
      <w:footerReference w:type="default" r:id="rId12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E28" w:rsidRDefault="00661E28" w:rsidP="000810CD">
      <w:pPr>
        <w:spacing w:after="0" w:line="240" w:lineRule="auto"/>
      </w:pPr>
      <w:r>
        <w:separator/>
      </w:r>
    </w:p>
  </w:endnote>
  <w:endnote w:type="continuationSeparator" w:id="0">
    <w:p w:rsidR="00661E28" w:rsidRDefault="00661E28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661E28">
      <w:tc>
        <w:tcPr>
          <w:tcW w:w="918" w:type="dxa"/>
        </w:tcPr>
        <w:p w:rsidR="00661E28" w:rsidRDefault="00FB6B14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FB6B14">
            <w:fldChar w:fldCharType="begin"/>
          </w:r>
          <w:r w:rsidR="00661E28">
            <w:instrText xml:space="preserve"> PAGE   \* MERGEFORMAT </w:instrText>
          </w:r>
          <w:r w:rsidRPr="00FB6B14">
            <w:fldChar w:fldCharType="separate"/>
          </w:r>
          <w:r w:rsidR="006A28BD" w:rsidRPr="006A28BD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661E28" w:rsidRDefault="00661E28">
          <w:pPr>
            <w:pStyle w:val="Pieddepage"/>
          </w:pPr>
        </w:p>
      </w:tc>
    </w:tr>
  </w:tbl>
  <w:p w:rsidR="00661E28" w:rsidRDefault="00661E2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E28" w:rsidRDefault="00661E28" w:rsidP="000810CD">
      <w:pPr>
        <w:spacing w:after="0" w:line="240" w:lineRule="auto"/>
      </w:pPr>
      <w:r>
        <w:separator/>
      </w:r>
    </w:p>
  </w:footnote>
  <w:footnote w:type="continuationSeparator" w:id="0">
    <w:p w:rsidR="00661E28" w:rsidRDefault="00661E28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28" w:rsidRDefault="00661E28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Fonctions exponentielles</w:t>
    </w:r>
    <w:r>
      <w:ptab w:relativeTo="margin" w:alignment="right" w:leader="none"/>
    </w:r>
    <w:r>
      <w:t>07/01/2013</w:t>
    </w:r>
  </w:p>
  <w:p w:rsidR="00661E28" w:rsidRDefault="00661E28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11"/>
  </w:num>
  <w:num w:numId="5">
    <w:abstractNumId w:val="15"/>
  </w:num>
  <w:num w:numId="6">
    <w:abstractNumId w:val="8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14"/>
  </w:num>
  <w:num w:numId="12">
    <w:abstractNumId w:val="4"/>
  </w:num>
  <w:num w:numId="13">
    <w:abstractNumId w:val="9"/>
  </w:num>
  <w:num w:numId="14">
    <w:abstractNumId w:val="1"/>
  </w:num>
  <w:num w:numId="15">
    <w:abstractNumId w:val="6"/>
  </w:num>
  <w:num w:numId="16">
    <w:abstractNumId w:val="10"/>
  </w:num>
  <w:num w:numId="17">
    <w:abstractNumId w:val="1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3637D"/>
    <w:rsid w:val="00042DFE"/>
    <w:rsid w:val="000810CD"/>
    <w:rsid w:val="00086456"/>
    <w:rsid w:val="000D07B6"/>
    <w:rsid w:val="001159E2"/>
    <w:rsid w:val="00191AE5"/>
    <w:rsid w:val="001F5BB4"/>
    <w:rsid w:val="002526DD"/>
    <w:rsid w:val="002576E1"/>
    <w:rsid w:val="002638EB"/>
    <w:rsid w:val="00265906"/>
    <w:rsid w:val="00266607"/>
    <w:rsid w:val="00290681"/>
    <w:rsid w:val="0029752B"/>
    <w:rsid w:val="00310B03"/>
    <w:rsid w:val="003245C4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3A97"/>
    <w:rsid w:val="00407E22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61E28"/>
    <w:rsid w:val="00670516"/>
    <w:rsid w:val="00690F8F"/>
    <w:rsid w:val="00691FD4"/>
    <w:rsid w:val="006A28BD"/>
    <w:rsid w:val="006E54DD"/>
    <w:rsid w:val="00760C1B"/>
    <w:rsid w:val="007C5DED"/>
    <w:rsid w:val="007F36AE"/>
    <w:rsid w:val="008227A0"/>
    <w:rsid w:val="0093567E"/>
    <w:rsid w:val="00936D57"/>
    <w:rsid w:val="0093771A"/>
    <w:rsid w:val="009608F4"/>
    <w:rsid w:val="009C103E"/>
    <w:rsid w:val="009D70F6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D0B35"/>
    <w:rsid w:val="00AD134E"/>
    <w:rsid w:val="00AD1CE8"/>
    <w:rsid w:val="00AF176D"/>
    <w:rsid w:val="00B0791A"/>
    <w:rsid w:val="00B27F88"/>
    <w:rsid w:val="00B44A10"/>
    <w:rsid w:val="00B91CEA"/>
    <w:rsid w:val="00B9453B"/>
    <w:rsid w:val="00B95C4F"/>
    <w:rsid w:val="00BA0436"/>
    <w:rsid w:val="00C54CF7"/>
    <w:rsid w:val="00C775A5"/>
    <w:rsid w:val="00CC6E81"/>
    <w:rsid w:val="00D15A13"/>
    <w:rsid w:val="00D34542"/>
    <w:rsid w:val="00D34D6B"/>
    <w:rsid w:val="00D37877"/>
    <w:rsid w:val="00D6724D"/>
    <w:rsid w:val="00D71D54"/>
    <w:rsid w:val="00D7497A"/>
    <w:rsid w:val="00D9221F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ED4996"/>
    <w:rsid w:val="00F4682B"/>
    <w:rsid w:val="00F47BBD"/>
    <w:rsid w:val="00F51708"/>
    <w:rsid w:val="00F7279B"/>
    <w:rsid w:val="00F7516B"/>
    <w:rsid w:val="00FA7078"/>
    <w:rsid w:val="00FB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B1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7</cp:revision>
  <cp:lastPrinted>2012-12-19T11:24:00Z</cp:lastPrinted>
  <dcterms:created xsi:type="dcterms:W3CDTF">2013-01-13T14:34:00Z</dcterms:created>
  <dcterms:modified xsi:type="dcterms:W3CDTF">2013-01-14T20:24:00Z</dcterms:modified>
</cp:coreProperties>
</file>